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360" w:lineRule="auto"/>
        <w:ind w:right="0" w:firstLine="0"/>
        <w:jc w:val="center"/>
        <w:rPr>
          <w:rFonts w:ascii="Roboto Light" w:cs="Roboto Light" w:eastAsia="Roboto Light" w:hAnsi="Roboto Light"/>
          <w:sz w:val="40"/>
          <w:szCs w:val="40"/>
        </w:rPr>
      </w:pPr>
      <w:bookmarkStart w:colFirst="0" w:colLast="0" w:name="_ygj8en5tfatp" w:id="0"/>
      <w:bookmarkEnd w:id="0"/>
      <w:r w:rsidDel="00000000" w:rsidR="00000000" w:rsidRPr="00000000">
        <w:rPr>
          <w:rFonts w:ascii="Roboto Light" w:cs="Roboto Light" w:eastAsia="Roboto Light" w:hAnsi="Roboto Light"/>
          <w:color w:val="2d3e4f"/>
          <w:sz w:val="40"/>
          <w:szCs w:val="40"/>
          <w:rtl w:val="0"/>
        </w:rPr>
        <w:t xml:space="preserve">Platform Launch Checklist</w:t>
      </w:r>
      <w:r w:rsidDel="00000000" w:rsidR="00000000" w:rsidRPr="00000000">
        <w:rPr>
          <w:rtl w:val="0"/>
        </w:rPr>
      </w:r>
    </w:p>
    <w:p w:rsidR="00000000" w:rsidDel="00000000" w:rsidP="00000000" w:rsidRDefault="00000000" w:rsidRPr="00000000" w14:paraId="00000002">
      <w:pPr>
        <w:jc w:val="center"/>
        <w:rPr>
          <w:rFonts w:ascii="Roboto Light" w:cs="Roboto Light" w:eastAsia="Roboto Light" w:hAnsi="Roboto Light"/>
        </w:rPr>
      </w:pPr>
      <w:r w:rsidDel="00000000" w:rsidR="00000000" w:rsidRPr="00000000">
        <w:rPr>
          <w:rFonts w:ascii="Roboto Light" w:cs="Roboto Light" w:eastAsia="Roboto Light" w:hAnsi="Roboto Light"/>
          <w:rtl w:val="0"/>
        </w:rPr>
        <w:t xml:space="preserve">Use this list as a guide for working through all the tasks related to launching your digital enablement platform to your team. You might not need to complete every item here, so customize it to fit your team.</w:t>
      </w:r>
    </w:p>
    <w:p w:rsidR="00000000" w:rsidDel="00000000" w:rsidP="00000000" w:rsidRDefault="00000000" w:rsidRPr="00000000" w14:paraId="00000003">
      <w:pPr>
        <w:rPr>
          <w:sz w:val="12"/>
          <w:szCs w:val="12"/>
        </w:rPr>
        <w:sectPr>
          <w:headerReference r:id="rId6" w:type="default"/>
          <w:pgSz w:h="15840" w:w="12240" w:orient="portrait"/>
          <w:pgMar w:bottom="720" w:top="863.9999999999999" w:left="1440" w:right="1440" w:header="288" w:footer="288"/>
          <w:pgNumType w:start="1"/>
        </w:sect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Introduce digital platform to the teams</w:t>
      </w:r>
    </w:p>
    <w:p w:rsidR="00000000" w:rsidDel="00000000" w:rsidP="00000000" w:rsidRDefault="00000000" w:rsidRPr="00000000" w14:paraId="00000005">
      <w:pPr>
        <w:numPr>
          <w:ilvl w:val="0"/>
          <w:numId w:val="2"/>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Set due dates for your team to complete training courses</w:t>
      </w:r>
    </w:p>
    <w:p w:rsidR="00000000" w:rsidDel="00000000" w:rsidP="00000000" w:rsidRDefault="00000000" w:rsidRPr="00000000" w14:paraId="00000006">
      <w:pPr>
        <w:numPr>
          <w:ilvl w:val="0"/>
          <w:numId w:val="2"/>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Send courses to relevant teams</w:t>
      </w:r>
    </w:p>
    <w:p w:rsidR="00000000" w:rsidDel="00000000" w:rsidP="00000000" w:rsidRDefault="00000000" w:rsidRPr="00000000" w14:paraId="00000007">
      <w:pPr>
        <w:ind w:left="720" w:firstLine="0"/>
        <w:rPr>
          <w:rFonts w:ascii="Roboto Light" w:cs="Roboto Light" w:eastAsia="Roboto Light" w:hAnsi="Roboto Light"/>
        </w:rPr>
      </w:pPr>
      <w:r w:rsidDel="00000000" w:rsidR="00000000" w:rsidRPr="00000000">
        <w:rPr>
          <w:rFonts w:ascii="Roboto Light" w:cs="Roboto Light" w:eastAsia="Roboto Light" w:hAnsi="Roboto Light"/>
          <w:rtl w:val="0"/>
        </w:rPr>
        <w:t xml:space="preserve">Agronomy Sales Management</w:t>
      </w:r>
    </w:p>
    <w:p w:rsidR="00000000" w:rsidDel="00000000" w:rsidP="00000000" w:rsidRDefault="00000000" w:rsidRPr="00000000" w14:paraId="00000008">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Digital Platform</w:t>
      </w:r>
    </w:p>
    <w:p w:rsidR="00000000" w:rsidDel="00000000" w:rsidP="00000000" w:rsidRDefault="00000000" w:rsidRPr="00000000" w14:paraId="00000009">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Customer Portal</w:t>
      </w:r>
    </w:p>
    <w:p w:rsidR="00000000" w:rsidDel="00000000" w:rsidP="00000000" w:rsidRDefault="00000000" w:rsidRPr="00000000" w14:paraId="0000000A">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Agronomist Getting Started</w:t>
      </w:r>
    </w:p>
    <w:p w:rsidR="00000000" w:rsidDel="00000000" w:rsidP="00000000" w:rsidRDefault="00000000" w:rsidRPr="00000000" w14:paraId="0000000B">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Agronomy Sales Manager Getting Started</w:t>
      </w:r>
    </w:p>
    <w:p w:rsidR="00000000" w:rsidDel="00000000" w:rsidP="00000000" w:rsidRDefault="00000000" w:rsidRPr="00000000" w14:paraId="0000000C">
      <w:pPr>
        <w:ind w:left="720" w:firstLine="0"/>
        <w:rPr>
          <w:rFonts w:ascii="Roboto Light" w:cs="Roboto Light" w:eastAsia="Roboto Light" w:hAnsi="Roboto Light"/>
        </w:rPr>
      </w:pPr>
      <w:r w:rsidDel="00000000" w:rsidR="00000000" w:rsidRPr="00000000">
        <w:rPr>
          <w:rFonts w:ascii="Roboto Light" w:cs="Roboto Light" w:eastAsia="Roboto Light" w:hAnsi="Roboto Light"/>
          <w:rtl w:val="0"/>
        </w:rPr>
        <w:t xml:space="preserve">Agronomy Team</w:t>
      </w:r>
    </w:p>
    <w:p w:rsidR="00000000" w:rsidDel="00000000" w:rsidP="00000000" w:rsidRDefault="00000000" w:rsidRPr="00000000" w14:paraId="0000000D">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Digital Platform</w:t>
      </w:r>
    </w:p>
    <w:p w:rsidR="00000000" w:rsidDel="00000000" w:rsidP="00000000" w:rsidRDefault="00000000" w:rsidRPr="00000000" w14:paraId="0000000E">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Customer Portal</w:t>
      </w:r>
    </w:p>
    <w:p w:rsidR="00000000" w:rsidDel="00000000" w:rsidP="00000000" w:rsidRDefault="00000000" w:rsidRPr="00000000" w14:paraId="0000000F">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Agronomist Getting Started</w:t>
      </w:r>
    </w:p>
    <w:p w:rsidR="00000000" w:rsidDel="00000000" w:rsidP="00000000" w:rsidRDefault="00000000" w:rsidRPr="00000000" w14:paraId="00000010">
      <w:pPr>
        <w:ind w:firstLine="720"/>
        <w:rPr>
          <w:rFonts w:ascii="Roboto Light" w:cs="Roboto Light" w:eastAsia="Roboto Light" w:hAnsi="Roboto Light"/>
        </w:rPr>
      </w:pPr>
      <w:r w:rsidDel="00000000" w:rsidR="00000000" w:rsidRPr="00000000">
        <w:rPr>
          <w:rFonts w:ascii="Roboto Light" w:cs="Roboto Light" w:eastAsia="Roboto Light" w:hAnsi="Roboto Light"/>
          <w:rtl w:val="0"/>
        </w:rPr>
        <w:t xml:space="preserve">Grain Team</w:t>
      </w:r>
    </w:p>
    <w:p w:rsidR="00000000" w:rsidDel="00000000" w:rsidP="00000000" w:rsidRDefault="00000000" w:rsidRPr="00000000" w14:paraId="00000011">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Digital Platform</w:t>
      </w:r>
    </w:p>
    <w:p w:rsidR="00000000" w:rsidDel="00000000" w:rsidP="00000000" w:rsidRDefault="00000000" w:rsidRPr="00000000" w14:paraId="00000012">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Customer Portal</w:t>
      </w:r>
    </w:p>
    <w:p w:rsidR="00000000" w:rsidDel="00000000" w:rsidP="00000000" w:rsidRDefault="00000000" w:rsidRPr="00000000" w14:paraId="00000013">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Grain Getting Started</w:t>
      </w:r>
    </w:p>
    <w:p w:rsidR="00000000" w:rsidDel="00000000" w:rsidP="00000000" w:rsidRDefault="00000000" w:rsidRPr="00000000" w14:paraId="00000014">
      <w:pPr>
        <w:ind w:firstLine="720"/>
        <w:rPr>
          <w:rFonts w:ascii="Roboto Light" w:cs="Roboto Light" w:eastAsia="Roboto Light" w:hAnsi="Roboto Light"/>
        </w:rPr>
      </w:pPr>
      <w:r w:rsidDel="00000000" w:rsidR="00000000" w:rsidRPr="00000000">
        <w:rPr>
          <w:rFonts w:ascii="Roboto Light" w:cs="Roboto Light" w:eastAsia="Roboto Light" w:hAnsi="Roboto Light"/>
          <w:rtl w:val="0"/>
        </w:rPr>
        <w:t xml:space="preserve">Energy Team</w:t>
      </w:r>
    </w:p>
    <w:p w:rsidR="00000000" w:rsidDel="00000000" w:rsidP="00000000" w:rsidRDefault="00000000" w:rsidRPr="00000000" w14:paraId="00000015">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Digital Platform</w:t>
      </w:r>
    </w:p>
    <w:p w:rsidR="00000000" w:rsidDel="00000000" w:rsidP="00000000" w:rsidRDefault="00000000" w:rsidRPr="00000000" w14:paraId="00000016">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Customer Portal</w:t>
      </w:r>
    </w:p>
    <w:p w:rsidR="00000000" w:rsidDel="00000000" w:rsidP="00000000" w:rsidRDefault="00000000" w:rsidRPr="00000000" w14:paraId="00000017">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Energy Getting Started</w:t>
      </w:r>
    </w:p>
    <w:p w:rsidR="00000000" w:rsidDel="00000000" w:rsidP="00000000" w:rsidRDefault="00000000" w:rsidRPr="00000000" w14:paraId="00000018">
      <w:pPr>
        <w:ind w:left="720" w:firstLine="0"/>
        <w:rPr>
          <w:rFonts w:ascii="Roboto Light" w:cs="Roboto Light" w:eastAsia="Roboto Light" w:hAnsi="Roboto Light"/>
        </w:rPr>
      </w:pPr>
      <w:r w:rsidDel="00000000" w:rsidR="00000000" w:rsidRPr="00000000">
        <w:rPr>
          <w:rFonts w:ascii="Roboto Light" w:cs="Roboto Light" w:eastAsia="Roboto Light" w:hAnsi="Roboto Light"/>
          <w:rtl w:val="0"/>
        </w:rPr>
        <w:t xml:space="preserve">Marketing Leads</w:t>
      </w:r>
    </w:p>
    <w:p w:rsidR="00000000" w:rsidDel="00000000" w:rsidP="00000000" w:rsidRDefault="00000000" w:rsidRPr="00000000" w14:paraId="00000019">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Digital Platform</w:t>
      </w:r>
    </w:p>
    <w:p w:rsidR="00000000" w:rsidDel="00000000" w:rsidP="00000000" w:rsidRDefault="00000000" w:rsidRPr="00000000" w14:paraId="0000001A">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Customer Portal</w:t>
      </w:r>
    </w:p>
    <w:p w:rsidR="00000000" w:rsidDel="00000000" w:rsidP="00000000" w:rsidRDefault="00000000" w:rsidRPr="00000000" w14:paraId="0000001B">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Marketing Getting Started</w:t>
      </w:r>
    </w:p>
    <w:p w:rsidR="00000000" w:rsidDel="00000000" w:rsidP="00000000" w:rsidRDefault="00000000" w:rsidRPr="00000000" w14:paraId="0000001C">
      <w:pPr>
        <w:ind w:firstLine="720"/>
        <w:rPr>
          <w:rFonts w:ascii="Roboto Light" w:cs="Roboto Light" w:eastAsia="Roboto Light" w:hAnsi="Roboto Light"/>
        </w:rPr>
      </w:pPr>
      <w:r w:rsidDel="00000000" w:rsidR="00000000" w:rsidRPr="00000000">
        <w:rPr>
          <w:rFonts w:ascii="Roboto Light" w:cs="Roboto Light" w:eastAsia="Roboto Light" w:hAnsi="Roboto Light"/>
          <w:rtl w:val="0"/>
        </w:rPr>
        <w:t xml:space="preserve">Admin/ Customer Support Team</w:t>
      </w:r>
    </w:p>
    <w:p w:rsidR="00000000" w:rsidDel="00000000" w:rsidP="00000000" w:rsidRDefault="00000000" w:rsidRPr="00000000" w14:paraId="0000001D">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Digital Platform</w:t>
      </w:r>
    </w:p>
    <w:p w:rsidR="00000000" w:rsidDel="00000000" w:rsidP="00000000" w:rsidRDefault="00000000" w:rsidRPr="00000000" w14:paraId="0000001E">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Overview of Customer Portal</w:t>
      </w:r>
    </w:p>
    <w:p w:rsidR="00000000" w:rsidDel="00000000" w:rsidP="00000000" w:rsidRDefault="00000000" w:rsidRPr="00000000" w14:paraId="0000001F">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Administrative Getting Started</w:t>
      </w:r>
    </w:p>
    <w:p w:rsidR="00000000" w:rsidDel="00000000" w:rsidP="00000000" w:rsidRDefault="00000000" w:rsidRPr="00000000" w14:paraId="00000020">
      <w:pPr>
        <w:numPr>
          <w:ilvl w:val="0"/>
          <w:numId w:val="2"/>
        </w:numPr>
        <w:ind w:left="720" w:hanging="360"/>
        <w:rPr>
          <w:rFonts w:ascii="Roboto Light" w:cs="Roboto Light" w:eastAsia="Roboto Light" w:hAnsi="Roboto Light"/>
        </w:rPr>
      </w:pPr>
      <w:r w:rsidDel="00000000" w:rsidR="00000000" w:rsidRPr="00000000">
        <w:rPr>
          <w:rFonts w:ascii="Roboto Medium" w:cs="Roboto Medium" w:eastAsia="Roboto Medium" w:hAnsi="Roboto Medium"/>
          <w:rtl w:val="0"/>
        </w:rPr>
        <w:t xml:space="preserve">Email Course Completion Reminder Notification</w:t>
      </w:r>
      <w:r w:rsidDel="00000000" w:rsidR="00000000" w:rsidRPr="00000000">
        <w:rPr>
          <w:rFonts w:ascii="Roboto Light" w:cs="Roboto Light" w:eastAsia="Roboto Light" w:hAnsi="Roboto Light"/>
          <w:rtl w:val="0"/>
        </w:rPr>
        <w:t xml:space="preserve"> </w:t>
      </w:r>
    </w:p>
    <w:p w:rsidR="00000000" w:rsidDel="00000000" w:rsidP="00000000" w:rsidRDefault="00000000" w:rsidRPr="00000000" w14:paraId="00000021">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Agronomy Team</w:t>
      </w:r>
    </w:p>
    <w:p w:rsidR="00000000" w:rsidDel="00000000" w:rsidP="00000000" w:rsidRDefault="00000000" w:rsidRPr="00000000" w14:paraId="00000022">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Grain Team</w:t>
      </w:r>
    </w:p>
    <w:p w:rsidR="00000000" w:rsidDel="00000000" w:rsidP="00000000" w:rsidRDefault="00000000" w:rsidRPr="00000000" w14:paraId="00000023">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Energy Team</w:t>
      </w:r>
    </w:p>
    <w:p w:rsidR="00000000" w:rsidDel="00000000" w:rsidP="00000000" w:rsidRDefault="00000000" w:rsidRPr="00000000" w14:paraId="00000024">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Marketing Team</w:t>
      </w:r>
    </w:p>
    <w:p w:rsidR="00000000" w:rsidDel="00000000" w:rsidP="00000000" w:rsidRDefault="00000000" w:rsidRPr="00000000" w14:paraId="00000025">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Admin Team</w:t>
      </w:r>
    </w:p>
    <w:p w:rsidR="00000000" w:rsidDel="00000000" w:rsidP="00000000" w:rsidRDefault="00000000" w:rsidRPr="00000000" w14:paraId="00000026">
      <w:pPr>
        <w:numPr>
          <w:ilvl w:val="0"/>
          <w:numId w:val="2"/>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Receive course completion metrics from your Partner Enablement Manager</w:t>
      </w:r>
    </w:p>
    <w:p w:rsidR="00000000" w:rsidDel="00000000" w:rsidP="00000000" w:rsidRDefault="00000000" w:rsidRPr="00000000" w14:paraId="00000027">
      <w:pPr>
        <w:numPr>
          <w:ilvl w:val="0"/>
          <w:numId w:val="2"/>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Schedule additional training with your team</w:t>
      </w:r>
    </w:p>
    <w:p w:rsidR="00000000" w:rsidDel="00000000" w:rsidP="00000000" w:rsidRDefault="00000000" w:rsidRPr="00000000" w14:paraId="00000028">
      <w:pPr>
        <w:numPr>
          <w:ilvl w:val="1"/>
          <w:numId w:val="2"/>
        </w:numPr>
        <w:ind w:left="14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Send training meeting invite to the teams</w:t>
      </w:r>
    </w:p>
    <w:p w:rsidR="00000000" w:rsidDel="00000000" w:rsidP="00000000" w:rsidRDefault="00000000" w:rsidRPr="00000000" w14:paraId="00000029">
      <w:pPr>
        <w:numPr>
          <w:ilvl w:val="1"/>
          <w:numId w:val="2"/>
        </w:numPr>
        <w:ind w:left="1440" w:hanging="360"/>
        <w:rPr>
          <w:rFonts w:ascii="Roboto Light" w:cs="Roboto Light" w:eastAsia="Roboto Light" w:hAnsi="Roboto Light"/>
        </w:rPr>
        <w:sectPr>
          <w:type w:val="continuous"/>
          <w:pgSz w:h="15840" w:w="12240" w:orient="portrait"/>
          <w:pgMar w:bottom="1440" w:top="1440" w:left="1440" w:right="1440" w:header="431.99999999999994" w:footer="288"/>
          <w:cols w:equalWidth="0" w:num="1">
            <w:col w:space="0" w:w="10080"/>
          </w:cols>
        </w:sectPr>
      </w:pPr>
      <w:r w:rsidDel="00000000" w:rsidR="00000000" w:rsidRPr="00000000">
        <w:rPr>
          <w:rFonts w:ascii="Roboto Light" w:cs="Roboto Light" w:eastAsia="Roboto Light" w:hAnsi="Roboto Light"/>
          <w:rtl w:val="0"/>
        </w:rPr>
        <w:t xml:space="preserve">Send training reminder to the teams (1 day prior)</w:t>
      </w:r>
    </w:p>
    <w:p w:rsidR="00000000" w:rsidDel="00000000" w:rsidP="00000000" w:rsidRDefault="00000000" w:rsidRPr="00000000" w14:paraId="0000002A">
      <w:pPr>
        <w:ind w:left="0" w:firstLine="0"/>
        <w:rPr/>
        <w:sectPr>
          <w:type w:val="continuous"/>
          <w:pgSz w:h="15840" w:w="12240" w:orient="portrait"/>
          <w:pgMar w:bottom="1440" w:top="1440" w:left="1440" w:right="1440" w:header="720" w:footer="720"/>
          <w:cols w:equalWidth="0" w:num="1">
            <w:col w:space="0" w:w="10080"/>
          </w:cols>
        </w:sect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